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EFC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附件1</w:t>
      </w:r>
    </w:p>
    <w:p w14:paraId="407C9B5A">
      <w:pPr>
        <w:pStyle w:val="2"/>
        <w:ind w:left="0" w:leftChars="0" w:firstLine="0" w:firstLineChars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7243AD64"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什邡市2025年公开招聘社区工作者岗位表</w:t>
      </w:r>
    </w:p>
    <w:tbl>
      <w:tblPr>
        <w:tblStyle w:val="5"/>
        <w:tblW w:w="13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2582"/>
        <w:gridCol w:w="1500"/>
        <w:gridCol w:w="2429"/>
        <w:gridCol w:w="2041"/>
        <w:gridCol w:w="1320"/>
        <w:gridCol w:w="1339"/>
      </w:tblGrid>
      <w:tr w14:paraId="49353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C4C9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43F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DE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招聘名额</w:t>
            </w: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E3AE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年龄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2BC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学历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93D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专业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A252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备注</w:t>
            </w:r>
          </w:p>
        </w:tc>
      </w:tr>
      <w:tr w14:paraId="34745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F52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  <w:t>02500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FE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  <w:t>雍城街道所辖社区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C4A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  <w:t>20</w:t>
            </w: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705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40周岁及以下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17E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大专及以上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C8A9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  <w:t>不限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097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32D4A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534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  <w:t>2025002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4E3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  <w:t>方亭街道所辖社区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D29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  <w:t>30</w:t>
            </w:r>
          </w:p>
        </w:tc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1B4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40周岁及以下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D78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</w:rPr>
              <w:t>大专及以上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9DE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  <w:t>不限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B5D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 w14:paraId="4E984F6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</w:pPr>
    </w:p>
    <w:p w14:paraId="228026F7">
      <w:pPr>
        <w:rPr>
          <w:rFonts w:hint="default" w:ascii="Times New Roman" w:hAnsi="Times New Roman" w:cs="Times New Roman"/>
          <w:color w:val="auto"/>
          <w:lang w:val="en-US" w:eastAsia="zh-CN"/>
        </w:rPr>
      </w:pPr>
    </w:p>
    <w:p w14:paraId="75685034"/>
    <w:sectPr>
      <w:footerReference r:id="rId3" w:type="default"/>
      <w:pgSz w:w="16838" w:h="11906" w:orient="landscape"/>
      <w:pgMar w:top="1531" w:right="2098" w:bottom="1531" w:left="198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64A63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E8AEFF">
                          <w:pPr>
                            <w:pStyle w:val="4"/>
                            <w:rPr>
                              <w:rFonts w:hint="eastAsia" w:asciiTheme="majorEastAsia" w:hAnsiTheme="majorEastAsia" w:eastAsiaTheme="majorEastAsia" w:cstheme="majorEastAsia"/>
                              <w:b w:val="0"/>
                              <w:bCs w:val="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b w:val="0"/>
                              <w:bCs w:val="0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b w:val="0"/>
                              <w:bCs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b w:val="0"/>
                              <w:bCs w:val="0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b w:val="0"/>
                              <w:bCs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b w:val="0"/>
                              <w:bCs w:val="0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b w:val="0"/>
                              <w:bCs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b w:val="0"/>
                              <w:bCs w:val="0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E8AEFF">
                    <w:pPr>
                      <w:pStyle w:val="4"/>
                      <w:rPr>
                        <w:rFonts w:hint="eastAsia" w:asciiTheme="majorEastAsia" w:hAnsiTheme="majorEastAsia" w:eastAsiaTheme="majorEastAsia" w:cstheme="majorEastAsia"/>
                        <w:b w:val="0"/>
                        <w:bCs w:val="0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b w:val="0"/>
                        <w:bCs w:val="0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b w:val="0"/>
                        <w:bCs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b w:val="0"/>
                        <w:bCs w:val="0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b w:val="0"/>
                        <w:bCs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b w:val="0"/>
                        <w:bCs w:val="0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b w:val="0"/>
                        <w:bCs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b w:val="0"/>
                        <w:bCs w:val="0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mMmU5NDA2ZmE2OWZkNDQ2YWJlODA5ZmNmOWVjYTcifQ=="/>
  </w:docVars>
  <w:rsids>
    <w:rsidRoot w:val="476332A4"/>
    <w:rsid w:val="09593ED4"/>
    <w:rsid w:val="1A076861"/>
    <w:rsid w:val="2FCF7CAB"/>
    <w:rsid w:val="476332A4"/>
    <w:rsid w:val="69ED574F"/>
    <w:rsid w:val="78D8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next w:val="1"/>
    <w:qFormat/>
    <w:uiPriority w:val="0"/>
    <w:pPr>
      <w:widowControl w:val="0"/>
      <w:ind w:left="1680"/>
      <w:jc w:val="both"/>
    </w:pPr>
    <w:rPr>
      <w:rFonts w:ascii="Times New Roman" w:hAnsi="Times New Roman" w:eastAsia="方正小标宋简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qFormat/>
    <w:uiPriority w:val="0"/>
    <w:pPr>
      <w:widowControl w:val="0"/>
      <w:suppressAutoHyphens/>
      <w:bidi w:val="0"/>
      <w:spacing w:before="0" w:after="12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101</Characters>
  <Lines>0</Lines>
  <Paragraphs>0</Paragraphs>
  <TotalTime>0</TotalTime>
  <ScaleCrop>false</ScaleCrop>
  <LinksUpToDate>false</LinksUpToDate>
  <CharactersWithSpaces>101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2025-04-21T02:40:00Z</dcterms:created>
  <dc:creator>Nam ～～</dc:creator>
  <cp:lastModifiedBy>张德强</cp:lastModifiedBy>
  <dcterms:modified xsi:type="dcterms:W3CDTF">2025-08-01T04:07:23Z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9384B4674CC1488784177D42D6717219_11</vt:lpwstr>
  </property>
  <property fmtid="{D5CDD505-2E9C-101B-9397-08002B2CF9AE}" pid="4" name="KSOTemplateDocerSaveRecord">
    <vt:lpwstr>eyJoZGlkIjoiMmY0ZjEyNjM0NzI2NDBkNjQwZTc4ODQ2NTlmMjNiZmMiLCJ1c2VySWQiOiI0NDE1OTcxOTIifQ==</vt:lpwstr>
  </property>
</Properties>
</file>